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35" w:rsidRPr="00DE5193" w:rsidRDefault="00710735" w:rsidP="00710735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>УНИФИЦИРОВАННАЯ ФОРМА</w:t>
      </w:r>
    </w:p>
    <w:p w:rsidR="00710735" w:rsidRPr="00DE5193" w:rsidRDefault="00710735" w:rsidP="00710735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 «ФУНКЦИОНАЛЬНЫЕ КВАЛИФИКАЦИОННЫЕ ТРЕБОВАНИЯ </w:t>
      </w:r>
    </w:p>
    <w:p w:rsidR="00710735" w:rsidRPr="00DE5193" w:rsidRDefault="00710735" w:rsidP="00710735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К ПРЕТЕНДЕНТАМ НА ЗАМЕЩЕНИЕ ДОЛЖНОСТЕЙ </w:t>
      </w:r>
      <w:r>
        <w:rPr>
          <w:b/>
          <w:bCs/>
          <w:sz w:val="24"/>
          <w:szCs w:val="24"/>
        </w:rPr>
        <w:t xml:space="preserve">МУНИЦИПАЛЬНОЙ </w:t>
      </w:r>
      <w:r w:rsidRPr="00DE5193">
        <w:rPr>
          <w:b/>
          <w:bCs/>
          <w:sz w:val="24"/>
          <w:szCs w:val="24"/>
        </w:rPr>
        <w:t xml:space="preserve">СЛУЖБЫ И </w:t>
      </w:r>
      <w:r>
        <w:rPr>
          <w:b/>
          <w:bCs/>
          <w:sz w:val="24"/>
          <w:szCs w:val="24"/>
        </w:rPr>
        <w:t xml:space="preserve">МУНИЦИПАЛЬНЫМ </w:t>
      </w:r>
      <w:r w:rsidRPr="00DE5193">
        <w:rPr>
          <w:b/>
          <w:bCs/>
          <w:sz w:val="24"/>
          <w:szCs w:val="24"/>
        </w:rPr>
        <w:t>СЛУЖАЩИМ ПО ГРУППАМ»</w:t>
      </w:r>
    </w:p>
    <w:p w:rsidR="00710735" w:rsidRPr="00DE5193" w:rsidRDefault="00710735" w:rsidP="00710735">
      <w:pPr>
        <w:jc w:val="center"/>
        <w:rPr>
          <w:b/>
          <w:bCs/>
          <w:sz w:val="24"/>
          <w:szCs w:val="24"/>
        </w:rPr>
      </w:pPr>
    </w:p>
    <w:p w:rsidR="00710735" w:rsidRPr="00DE5193" w:rsidRDefault="00710735" w:rsidP="0071073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710735" w:rsidRPr="00504510" w:rsidRDefault="00710735" w:rsidP="00710735">
      <w:pPr>
        <w:tabs>
          <w:tab w:val="left" w:pos="4953"/>
        </w:tabs>
        <w:jc w:val="center"/>
        <w:rPr>
          <w:b/>
          <w:i/>
          <w:iCs/>
          <w:sz w:val="24"/>
          <w:szCs w:val="24"/>
          <w:u w:val="single"/>
          <w:vertAlign w:val="subscript"/>
        </w:rPr>
      </w:pPr>
      <w:r w:rsidRPr="00504510">
        <w:rPr>
          <w:b/>
          <w:sz w:val="24"/>
          <w:szCs w:val="24"/>
        </w:rPr>
        <w:t xml:space="preserve"> Регулирование жилищно-коммунального хозяйства и строительства</w:t>
      </w:r>
    </w:p>
    <w:p w:rsidR="00710735" w:rsidRPr="00DE5193" w:rsidRDefault="00710735" w:rsidP="00710735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710735" w:rsidRPr="002F17C5" w:rsidRDefault="00710735" w:rsidP="00710735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2F17C5">
        <w:rPr>
          <w:sz w:val="24"/>
          <w:szCs w:val="24"/>
          <w:u w:val="single"/>
        </w:rPr>
        <w:t>Проведение муниципальной политики в сфере градостроительной деятельности и архитектуры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710735" w:rsidRPr="00DE5193" w:rsidTr="000C0010">
        <w:trPr>
          <w:trHeight w:val="453"/>
        </w:trPr>
        <w:tc>
          <w:tcPr>
            <w:tcW w:w="15168" w:type="dxa"/>
            <w:gridSpan w:val="3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Ведущая должность муниципальной службы</w:t>
            </w:r>
          </w:p>
        </w:tc>
      </w:tr>
      <w:tr w:rsidR="00710735" w:rsidRPr="00DE5193" w:rsidTr="000C0010">
        <w:trPr>
          <w:trHeight w:val="902"/>
        </w:trPr>
        <w:tc>
          <w:tcPr>
            <w:tcW w:w="5920" w:type="dxa"/>
            <w:gridSpan w:val="2"/>
            <w:vAlign w:val="center"/>
          </w:tcPr>
          <w:p w:rsidR="00710735" w:rsidRPr="00F52120" w:rsidRDefault="00710735" w:rsidP="000C0010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710735" w:rsidRPr="00DE5193" w:rsidRDefault="00710735" w:rsidP="0017671F">
            <w:pPr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 w:rsidR="0017671F">
              <w:rPr>
                <w:rFonts w:eastAsia="Calibri"/>
                <w:sz w:val="24"/>
                <w:szCs w:val="24"/>
                <w:lang w:eastAsia="en-US"/>
              </w:rPr>
              <w:t xml:space="preserve"> «Строительство». «Архитектура»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17671F">
              <w:rPr>
                <w:rFonts w:eastAsia="Calibri"/>
                <w:sz w:val="24"/>
                <w:szCs w:val="24"/>
                <w:lang w:eastAsia="en-US"/>
              </w:rPr>
              <w:t xml:space="preserve"> «Промышленное и гражданское строительство», «Градостроительство», </w:t>
            </w:r>
            <w:r>
              <w:rPr>
                <w:sz w:val="24"/>
                <w:szCs w:val="24"/>
              </w:rPr>
              <w:t>наличие высшего профессионального образования или среднего профессионального образования соответствующего направлению деятельности</w:t>
            </w:r>
          </w:p>
        </w:tc>
      </w:tr>
      <w:tr w:rsidR="00710735" w:rsidRPr="00DE5193" w:rsidTr="000C0010">
        <w:tc>
          <w:tcPr>
            <w:tcW w:w="2802" w:type="dxa"/>
            <w:vMerge w:val="restart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710735" w:rsidRPr="00CA0E57" w:rsidRDefault="00710735" w:rsidP="000C001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367FD3">
              <w:rPr>
                <w:sz w:val="24"/>
                <w:szCs w:val="24"/>
              </w:rPr>
              <w:t>Регулирование жилищно-коммунального хозяйства и строительства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710735" w:rsidRPr="0022212E" w:rsidRDefault="00710735" w:rsidP="000C0010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C7A62" w:rsidRDefault="00710735" w:rsidP="000C001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9229C7">
              <w:rPr>
                <w:sz w:val="24"/>
                <w:szCs w:val="24"/>
              </w:rPr>
              <w:t>0.1., 0.2., 0.3.</w:t>
            </w:r>
            <w:r w:rsidR="007C7A62">
              <w:rPr>
                <w:sz w:val="24"/>
                <w:szCs w:val="24"/>
              </w:rPr>
              <w:t xml:space="preserve"> </w:t>
            </w:r>
          </w:p>
          <w:p w:rsidR="00710735" w:rsidRPr="009229C7" w:rsidRDefault="00710735" w:rsidP="000C001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A0C35" w:rsidRDefault="00EA0C35" w:rsidP="00EA0C35">
            <w:pPr>
              <w:tabs>
                <w:tab w:val="left" w:pos="4953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C51C80">
              <w:rPr>
                <w:b/>
                <w:sz w:val="24"/>
                <w:szCs w:val="24"/>
              </w:rPr>
              <w:t>Закон</w:t>
            </w:r>
            <w:r>
              <w:rPr>
                <w:b/>
                <w:sz w:val="24"/>
                <w:szCs w:val="24"/>
              </w:rPr>
              <w:t>ы и иные нормативные правовые акты субъекта Российской Федерации</w:t>
            </w:r>
          </w:p>
          <w:p w:rsidR="00EA0C35" w:rsidRPr="00EA0C35" w:rsidRDefault="00EA0C35" w:rsidP="000C001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EA0C35">
              <w:rPr>
                <w:sz w:val="24"/>
                <w:szCs w:val="24"/>
              </w:rPr>
              <w:t>04</w:t>
            </w:r>
          </w:p>
          <w:p w:rsidR="00710735" w:rsidRDefault="00710735" w:rsidP="000C001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10735" w:rsidRPr="0022212E" w:rsidRDefault="00710735" w:rsidP="000C001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EA0C3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  <w:p w:rsidR="00710735" w:rsidRPr="00DE5193" w:rsidRDefault="00710735" w:rsidP="000C001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710735" w:rsidRPr="00DE5193" w:rsidTr="000C0010">
        <w:trPr>
          <w:trHeight w:val="820"/>
        </w:trPr>
        <w:tc>
          <w:tcPr>
            <w:tcW w:w="2802" w:type="dxa"/>
            <w:vMerge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A0E57">
              <w:rPr>
                <w:sz w:val="24"/>
                <w:szCs w:val="24"/>
              </w:rPr>
              <w:t>«</w:t>
            </w:r>
            <w:r w:rsidRPr="00367FD3">
              <w:rPr>
                <w:sz w:val="24"/>
                <w:szCs w:val="24"/>
              </w:rPr>
              <w:t>Регулирование жилищно-коммунального хозяйства и строительства</w:t>
            </w:r>
            <w:r>
              <w:rPr>
                <w:color w:val="000000"/>
                <w:sz w:val="24"/>
                <w:szCs w:val="24"/>
              </w:rPr>
              <w:t>»: 0.1., 0.2., 0.3..</w:t>
            </w:r>
          </w:p>
        </w:tc>
      </w:tr>
      <w:tr w:rsidR="00710735" w:rsidRPr="00DE5193" w:rsidTr="000C0010">
        <w:trPr>
          <w:trHeight w:val="859"/>
        </w:trPr>
        <w:tc>
          <w:tcPr>
            <w:tcW w:w="5920" w:type="dxa"/>
            <w:gridSpan w:val="2"/>
            <w:vAlign w:val="center"/>
          </w:tcPr>
          <w:p w:rsidR="00710735" w:rsidRPr="00DE5193" w:rsidRDefault="00710735" w:rsidP="000C0010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710735" w:rsidRPr="00DE5193" w:rsidRDefault="00710735" w:rsidP="000C001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710735" w:rsidRDefault="00710735" w:rsidP="0071073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710735" w:rsidRDefault="00710735" w:rsidP="00710735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Default="007C04EF" w:rsidP="007C04EF">
      <w:pPr>
        <w:jc w:val="center"/>
        <w:outlineLvl w:val="0"/>
        <w:rPr>
          <w:b/>
          <w:bCs/>
          <w:sz w:val="24"/>
          <w:szCs w:val="24"/>
        </w:rPr>
      </w:pPr>
    </w:p>
    <w:p w:rsidR="007C04EF" w:rsidRPr="00DE5193" w:rsidRDefault="007C04EF" w:rsidP="007C04EF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lastRenderedPageBreak/>
        <w:t>УНИФИЦИРОВАННАЯ ФОРМА</w:t>
      </w:r>
    </w:p>
    <w:p w:rsidR="007C04EF" w:rsidRPr="00DE5193" w:rsidRDefault="007C04EF" w:rsidP="007C04EF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 «ФУНКЦИОНАЛЬНЫЕ КВАЛИФИКАЦИОННЫЕ ТРЕБОВАНИЯ </w:t>
      </w:r>
    </w:p>
    <w:p w:rsidR="007C04EF" w:rsidRPr="00DE5193" w:rsidRDefault="007C04EF" w:rsidP="007C04EF">
      <w:pPr>
        <w:jc w:val="center"/>
        <w:outlineLvl w:val="0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К ПРЕТЕНДЕНТАМ НА ЗАМЕЩЕНИЕ ДОЛЖНОСТЕЙ </w:t>
      </w:r>
      <w:r>
        <w:rPr>
          <w:b/>
          <w:bCs/>
          <w:sz w:val="24"/>
          <w:szCs w:val="24"/>
        </w:rPr>
        <w:t xml:space="preserve">МУНИЦИПАЛЬНОЙ </w:t>
      </w:r>
      <w:r w:rsidRPr="00DE5193">
        <w:rPr>
          <w:b/>
          <w:bCs/>
          <w:sz w:val="24"/>
          <w:szCs w:val="24"/>
        </w:rPr>
        <w:t xml:space="preserve">СЛУЖБЫ И </w:t>
      </w:r>
      <w:r>
        <w:rPr>
          <w:b/>
          <w:bCs/>
          <w:sz w:val="24"/>
          <w:szCs w:val="24"/>
        </w:rPr>
        <w:t xml:space="preserve">МУНИЦИПАЛЬНЫМ </w:t>
      </w:r>
      <w:r w:rsidRPr="00DE5193">
        <w:rPr>
          <w:b/>
          <w:bCs/>
          <w:sz w:val="24"/>
          <w:szCs w:val="24"/>
        </w:rPr>
        <w:t>СЛУЖАЩИМ ПО ГРУППАМ»</w:t>
      </w:r>
    </w:p>
    <w:p w:rsidR="007C04EF" w:rsidRPr="00DE5193" w:rsidRDefault="007C04EF" w:rsidP="007C04EF">
      <w:pPr>
        <w:jc w:val="center"/>
        <w:rPr>
          <w:b/>
          <w:bCs/>
          <w:sz w:val="24"/>
          <w:szCs w:val="24"/>
        </w:rPr>
      </w:pPr>
    </w:p>
    <w:p w:rsidR="007C04EF" w:rsidRPr="00DE5193" w:rsidRDefault="007C04EF" w:rsidP="007C04EF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7C04EF" w:rsidRPr="00504510" w:rsidRDefault="007C04EF" w:rsidP="007C04EF">
      <w:pPr>
        <w:tabs>
          <w:tab w:val="left" w:pos="4953"/>
        </w:tabs>
        <w:jc w:val="center"/>
        <w:rPr>
          <w:b/>
          <w:i/>
          <w:iCs/>
          <w:sz w:val="24"/>
          <w:szCs w:val="24"/>
          <w:u w:val="single"/>
          <w:vertAlign w:val="subscript"/>
        </w:rPr>
      </w:pPr>
      <w:r w:rsidRPr="00504510">
        <w:rPr>
          <w:b/>
          <w:sz w:val="24"/>
          <w:szCs w:val="24"/>
        </w:rPr>
        <w:t xml:space="preserve"> Регулирование жилищно-коммунального хозяйства и строительства</w:t>
      </w:r>
    </w:p>
    <w:p w:rsidR="007C04EF" w:rsidRPr="00DE5193" w:rsidRDefault="007C04EF" w:rsidP="007C04EF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7C04EF" w:rsidRPr="002F17C5" w:rsidRDefault="007C04EF" w:rsidP="007C04EF">
      <w:pPr>
        <w:tabs>
          <w:tab w:val="left" w:pos="4953"/>
        </w:tabs>
        <w:jc w:val="center"/>
        <w:rPr>
          <w:i/>
          <w:iCs/>
          <w:sz w:val="24"/>
          <w:szCs w:val="24"/>
          <w:u w:val="single"/>
          <w:vertAlign w:val="subscript"/>
        </w:rPr>
      </w:pPr>
      <w:r w:rsidRPr="002F17C5">
        <w:rPr>
          <w:sz w:val="24"/>
          <w:szCs w:val="24"/>
          <w:u w:val="single"/>
        </w:rPr>
        <w:t>Проведение муниципальной политики в сфере градостроительной деятельности и архитектуры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118"/>
        <w:gridCol w:w="9248"/>
      </w:tblGrid>
      <w:tr w:rsidR="007C04EF" w:rsidRPr="00DE5193" w:rsidTr="00C81A67">
        <w:trPr>
          <w:trHeight w:val="453"/>
        </w:trPr>
        <w:tc>
          <w:tcPr>
            <w:tcW w:w="15168" w:type="dxa"/>
            <w:gridSpan w:val="3"/>
            <w:vAlign w:val="center"/>
          </w:tcPr>
          <w:p w:rsidR="007C04EF" w:rsidRPr="00DE5193" w:rsidRDefault="007C04EF" w:rsidP="007C04EF">
            <w:pPr>
              <w:tabs>
                <w:tab w:val="left" w:pos="9033"/>
              </w:tabs>
              <w:jc w:val="center"/>
              <w:rPr>
                <w:i/>
                <w:iCs/>
                <w:sz w:val="24"/>
                <w:szCs w:val="24"/>
                <w:vertAlign w:val="subscript"/>
              </w:rPr>
            </w:pPr>
            <w:r>
              <w:rPr>
                <w:i/>
                <w:iCs/>
                <w:sz w:val="24"/>
                <w:szCs w:val="24"/>
              </w:rPr>
              <w:t>Высшие</w:t>
            </w:r>
            <w:r>
              <w:rPr>
                <w:i/>
                <w:iCs/>
                <w:sz w:val="24"/>
                <w:szCs w:val="24"/>
              </w:rPr>
              <w:t xml:space="preserve"> должност</w:t>
            </w:r>
            <w:r>
              <w:rPr>
                <w:i/>
                <w:iCs/>
                <w:sz w:val="24"/>
                <w:szCs w:val="24"/>
              </w:rPr>
              <w:t>и</w:t>
            </w:r>
            <w:r>
              <w:rPr>
                <w:i/>
                <w:iCs/>
                <w:sz w:val="24"/>
                <w:szCs w:val="24"/>
              </w:rPr>
              <w:t xml:space="preserve"> муниципальной службы</w:t>
            </w:r>
          </w:p>
        </w:tc>
      </w:tr>
      <w:tr w:rsidR="007C04EF" w:rsidRPr="00DE5193" w:rsidTr="00C81A67">
        <w:trPr>
          <w:trHeight w:val="902"/>
        </w:trPr>
        <w:tc>
          <w:tcPr>
            <w:tcW w:w="5920" w:type="dxa"/>
            <w:gridSpan w:val="2"/>
            <w:vAlign w:val="center"/>
          </w:tcPr>
          <w:p w:rsidR="007C04EF" w:rsidRPr="00F52120" w:rsidRDefault="007C04EF" w:rsidP="00C81A67">
            <w:pPr>
              <w:widowControl/>
              <w:ind w:firstLine="540"/>
              <w:jc w:val="center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bCs/>
                <w:sz w:val="24"/>
                <w:szCs w:val="24"/>
              </w:rPr>
              <w:t>стажу</w:t>
            </w:r>
            <w:r w:rsidRPr="00F52120">
              <w:rPr>
                <w:b/>
                <w:bCs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7C04EF" w:rsidRDefault="007C04EF" w:rsidP="007C04EF">
            <w:pPr>
              <w:ind w:firstLine="709"/>
              <w:jc w:val="both"/>
              <w:rPr>
                <w:sz w:val="24"/>
                <w:szCs w:val="24"/>
              </w:rPr>
            </w:pPr>
            <w:r w:rsidRPr="00CA0E57">
              <w:rPr>
                <w:rFonts w:eastAsia="Calibri"/>
                <w:sz w:val="24"/>
                <w:szCs w:val="24"/>
                <w:lang w:eastAsia="en-US"/>
              </w:rPr>
              <w:t>не менее двух лет стажа государственной гражданской службы (государственной службы иных видов) или не менее четырех лет стажа работы по специальности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«Строительство». «Архитектура», «Промышленное и гражданское строительство», «Градостроительство», </w:t>
            </w:r>
            <w:r>
              <w:rPr>
                <w:sz w:val="24"/>
                <w:szCs w:val="24"/>
              </w:rPr>
              <w:t xml:space="preserve">наличие высшего профессионального образования </w:t>
            </w:r>
          </w:p>
          <w:p w:rsidR="007C04EF" w:rsidRPr="007C04EF" w:rsidRDefault="007C04EF" w:rsidP="007C04EF">
            <w:pPr>
              <w:ind w:firstLine="709"/>
              <w:jc w:val="both"/>
              <w:rPr>
                <w:spacing w:val="-2"/>
                <w:sz w:val="24"/>
                <w:szCs w:val="24"/>
              </w:rPr>
            </w:pPr>
            <w:bookmarkStart w:id="0" w:name="_GoBack"/>
            <w:bookmarkEnd w:id="0"/>
            <w:r w:rsidRPr="007C04EF">
              <w:rPr>
                <w:sz w:val="24"/>
                <w:szCs w:val="24"/>
              </w:rPr>
              <w:t xml:space="preserve">высшее образование – </w:t>
            </w:r>
            <w:proofErr w:type="spellStart"/>
            <w:r w:rsidRPr="007C04EF">
              <w:rPr>
                <w:sz w:val="24"/>
                <w:szCs w:val="24"/>
              </w:rPr>
              <w:t>бакалавриат</w:t>
            </w:r>
            <w:proofErr w:type="spellEnd"/>
            <w:r w:rsidRPr="007C04EF">
              <w:rPr>
                <w:sz w:val="24"/>
                <w:szCs w:val="24"/>
              </w:rPr>
              <w:t xml:space="preserve">; </w:t>
            </w:r>
          </w:p>
          <w:p w:rsidR="007C04EF" w:rsidRPr="007C04EF" w:rsidRDefault="007C04EF" w:rsidP="007C04EF">
            <w:pPr>
              <w:ind w:firstLine="709"/>
              <w:jc w:val="both"/>
              <w:rPr>
                <w:spacing w:val="-2"/>
                <w:sz w:val="24"/>
                <w:szCs w:val="24"/>
              </w:rPr>
            </w:pPr>
            <w:r w:rsidRPr="007C04EF">
              <w:rPr>
                <w:sz w:val="24"/>
                <w:szCs w:val="24"/>
              </w:rPr>
              <w:t xml:space="preserve">высшее образование – </w:t>
            </w:r>
            <w:proofErr w:type="spellStart"/>
            <w:r w:rsidRPr="007C04EF">
              <w:rPr>
                <w:sz w:val="24"/>
                <w:szCs w:val="24"/>
              </w:rPr>
              <w:t>специалитет</w:t>
            </w:r>
            <w:proofErr w:type="spellEnd"/>
            <w:r w:rsidRPr="007C04EF">
              <w:rPr>
                <w:sz w:val="24"/>
                <w:szCs w:val="24"/>
              </w:rPr>
              <w:t>, магистратура;</w:t>
            </w:r>
          </w:p>
          <w:p w:rsidR="007C04EF" w:rsidRPr="007C04EF" w:rsidRDefault="007C04EF" w:rsidP="007C04EF">
            <w:pPr>
              <w:rPr>
                <w:sz w:val="24"/>
                <w:szCs w:val="24"/>
              </w:rPr>
            </w:pPr>
            <w:r w:rsidRPr="007C04EF">
              <w:rPr>
                <w:sz w:val="24"/>
                <w:szCs w:val="24"/>
              </w:rPr>
              <w:t>высшее образование – подготовка кадров высшей квалификации</w:t>
            </w:r>
          </w:p>
          <w:p w:rsidR="007C04EF" w:rsidRPr="00DE5193" w:rsidRDefault="007C04EF" w:rsidP="007C04EF">
            <w:pPr>
              <w:jc w:val="both"/>
              <w:rPr>
                <w:sz w:val="24"/>
                <w:szCs w:val="24"/>
              </w:rPr>
            </w:pPr>
          </w:p>
        </w:tc>
      </w:tr>
      <w:tr w:rsidR="007C04EF" w:rsidRPr="00DE5193" w:rsidTr="00C81A67">
        <w:tc>
          <w:tcPr>
            <w:tcW w:w="2802" w:type="dxa"/>
            <w:vMerge w:val="restart"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bCs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7C04EF" w:rsidRPr="00CA0E57" w:rsidRDefault="007C04EF" w:rsidP="00C81A6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367FD3">
              <w:rPr>
                <w:sz w:val="24"/>
                <w:szCs w:val="24"/>
              </w:rPr>
              <w:t>Регулирование жилищно-коммунального хозяйства и строительства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7C04EF" w:rsidRPr="0022212E" w:rsidRDefault="007C04EF" w:rsidP="00C81A67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C04EF" w:rsidRDefault="007C04EF" w:rsidP="00C81A6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9229C7">
              <w:rPr>
                <w:sz w:val="24"/>
                <w:szCs w:val="24"/>
              </w:rPr>
              <w:t>0.1., 0.2., 0.3.</w:t>
            </w:r>
            <w:r>
              <w:rPr>
                <w:sz w:val="24"/>
                <w:szCs w:val="24"/>
              </w:rPr>
              <w:t xml:space="preserve"> </w:t>
            </w:r>
          </w:p>
          <w:p w:rsidR="007C04EF" w:rsidRPr="009229C7" w:rsidRDefault="007C04EF" w:rsidP="00C81A6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7C04EF" w:rsidRDefault="007C04EF" w:rsidP="00C81A67">
            <w:pPr>
              <w:tabs>
                <w:tab w:val="left" w:pos="4953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C51C80">
              <w:rPr>
                <w:b/>
                <w:sz w:val="24"/>
                <w:szCs w:val="24"/>
              </w:rPr>
              <w:t>Закон</w:t>
            </w:r>
            <w:r>
              <w:rPr>
                <w:b/>
                <w:sz w:val="24"/>
                <w:szCs w:val="24"/>
              </w:rPr>
              <w:t>ы и иные нормативные правовые акты субъекта Российской Федерации</w:t>
            </w:r>
          </w:p>
          <w:p w:rsidR="007C04EF" w:rsidRPr="00EA0C35" w:rsidRDefault="007C04EF" w:rsidP="00C81A6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EA0C35">
              <w:rPr>
                <w:sz w:val="24"/>
                <w:szCs w:val="24"/>
              </w:rPr>
              <w:t>04</w:t>
            </w:r>
          </w:p>
          <w:p w:rsidR="007C04EF" w:rsidRDefault="007C04EF" w:rsidP="00C81A67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22212E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C04EF" w:rsidRPr="0022212E" w:rsidRDefault="007C04EF" w:rsidP="00C81A67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0.5.</w:t>
            </w:r>
          </w:p>
          <w:p w:rsidR="007C04EF" w:rsidRPr="00DE5193" w:rsidRDefault="007C04EF" w:rsidP="00C81A67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 xml:space="preserve"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</w:t>
            </w:r>
            <w:r w:rsidRPr="00CA0E57">
              <w:rPr>
                <w:sz w:val="24"/>
                <w:szCs w:val="24"/>
              </w:rPr>
              <w:lastRenderedPageBreak/>
              <w:t>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7C04EF" w:rsidRPr="00DE5193" w:rsidTr="00C81A67">
        <w:trPr>
          <w:trHeight w:val="820"/>
        </w:trPr>
        <w:tc>
          <w:tcPr>
            <w:tcW w:w="2802" w:type="dxa"/>
            <w:vMerge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A0E57">
              <w:rPr>
                <w:sz w:val="24"/>
                <w:szCs w:val="24"/>
              </w:rPr>
              <w:t>«</w:t>
            </w:r>
            <w:r w:rsidRPr="00367FD3">
              <w:rPr>
                <w:sz w:val="24"/>
                <w:szCs w:val="24"/>
              </w:rPr>
              <w:t>Регулирование жилищно-коммунального хозяйства и строительства</w:t>
            </w:r>
            <w:r>
              <w:rPr>
                <w:color w:val="000000"/>
                <w:sz w:val="24"/>
                <w:szCs w:val="24"/>
              </w:rPr>
              <w:t>»: 0.1., 0.2., 0.3..</w:t>
            </w:r>
          </w:p>
        </w:tc>
      </w:tr>
      <w:tr w:rsidR="007C04EF" w:rsidRPr="00DE5193" w:rsidTr="00C81A67">
        <w:trPr>
          <w:trHeight w:val="859"/>
        </w:trPr>
        <w:tc>
          <w:tcPr>
            <w:tcW w:w="5920" w:type="dxa"/>
            <w:gridSpan w:val="2"/>
            <w:vAlign w:val="center"/>
          </w:tcPr>
          <w:p w:rsidR="007C04EF" w:rsidRPr="00DE5193" w:rsidRDefault="007C04EF" w:rsidP="00C81A6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7C04EF" w:rsidRPr="00DE5193" w:rsidRDefault="007C04EF" w:rsidP="00C81A67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служащий должен иметь навыки самоорганизации (планирования, прогнозирования, организации и контроля собственной деятельности);  адаптация к новым условиям и требованиям;   практического применения знаний основ законодательства Российской Федерации, Самарской области в определенной должностными обязанностями области права;  работы с законодательными актами и другими нормативно правовыми документами;  работа на компьютере с использованием необходимого программного обеспечения (в том числе операционных систем, текстовых редакторов, правовых баз данных, программ с электронными таблицами, информационно-коммуникационными сетями, включая сеть Интернет)</w:t>
            </w:r>
          </w:p>
        </w:tc>
      </w:tr>
    </w:tbl>
    <w:p w:rsidR="007C04EF" w:rsidRDefault="007C04EF" w:rsidP="007C04EF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7C04EF" w:rsidRDefault="007C04EF" w:rsidP="007C04EF">
      <w:pPr>
        <w:tabs>
          <w:tab w:val="left" w:pos="4953"/>
        </w:tabs>
        <w:jc w:val="center"/>
        <w:rPr>
          <w:b/>
          <w:bCs/>
          <w:sz w:val="24"/>
          <w:szCs w:val="24"/>
        </w:rPr>
      </w:pPr>
    </w:p>
    <w:p w:rsidR="007C04EF" w:rsidRDefault="007C04EF" w:rsidP="007C04EF"/>
    <w:sectPr w:rsidR="007C04EF" w:rsidSect="007107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90"/>
    <w:rsid w:val="000C42A8"/>
    <w:rsid w:val="0017671F"/>
    <w:rsid w:val="004B3A90"/>
    <w:rsid w:val="00504510"/>
    <w:rsid w:val="006D65AD"/>
    <w:rsid w:val="00710735"/>
    <w:rsid w:val="007C04EF"/>
    <w:rsid w:val="007C7A62"/>
    <w:rsid w:val="0080737E"/>
    <w:rsid w:val="00EA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86B4-719B-47F9-93E3-BAA100F1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2015-11-25T06:10:00Z</cp:lastPrinted>
  <dcterms:created xsi:type="dcterms:W3CDTF">2015-11-23T12:06:00Z</dcterms:created>
  <dcterms:modified xsi:type="dcterms:W3CDTF">2015-11-25T06:24:00Z</dcterms:modified>
</cp:coreProperties>
</file>